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247AF339" w14:textId="7C8483AC" w:rsidR="009A57A6" w:rsidRDefault="00985E4F" w:rsidP="00700CFF">
      <w:pPr>
        <w:spacing w:line="240" w:lineRule="auto"/>
        <w:rPr>
          <w:rFonts w:ascii="Times New Roman" w:hAnsi="Times New Roman" w:cs="Times New Roman"/>
          <w:b/>
          <w:bCs/>
        </w:rPr>
      </w:pPr>
      <w:r w:rsidRPr="00985E4F">
        <w:rPr>
          <w:rFonts w:ascii="Times New Roman" w:hAnsi="Times New Roman" w:cs="Times New Roman"/>
          <w:b/>
          <w:bCs/>
        </w:rPr>
        <w:t>L</w:t>
      </w:r>
      <w:r w:rsidR="009A57A6" w:rsidRPr="00985E4F">
        <w:rPr>
          <w:rFonts w:ascii="Times New Roman" w:hAnsi="Times New Roman" w:cs="Times New Roman"/>
          <w:b/>
          <w:bCs/>
        </w:rPr>
        <w:t>etter</w:t>
      </w:r>
      <w:r w:rsidR="009A57A6" w:rsidRPr="00A54255">
        <w:rPr>
          <w:rFonts w:ascii="Times New Roman" w:hAnsi="Times New Roman" w:cs="Times New Roman"/>
          <w:b/>
          <w:bCs/>
          <w:color w:val="EE0000"/>
        </w:rPr>
        <w:t xml:space="preserve"> </w:t>
      </w:r>
      <w:r w:rsidR="009A57A6">
        <w:rPr>
          <w:rFonts w:ascii="Times New Roman" w:hAnsi="Times New Roman" w:cs="Times New Roman"/>
          <w:b/>
          <w:bCs/>
        </w:rPr>
        <w:t xml:space="preserve">to BTO Members and volunteers, </w:t>
      </w:r>
      <w:r w:rsidR="00C621FD">
        <w:rPr>
          <w:rFonts w:ascii="Times New Roman" w:hAnsi="Times New Roman" w:cs="Times New Roman"/>
          <w:b/>
          <w:bCs/>
        </w:rPr>
        <w:t xml:space="preserve">CAWOS members, </w:t>
      </w:r>
      <w:r w:rsidR="009A57A6">
        <w:rPr>
          <w:rFonts w:ascii="Times New Roman" w:hAnsi="Times New Roman" w:cs="Times New Roman"/>
          <w:b/>
          <w:bCs/>
        </w:rPr>
        <w:t>and local societies</w:t>
      </w:r>
    </w:p>
    <w:p w14:paraId="2F97C334" w14:textId="77777777" w:rsidR="009A57A6" w:rsidRDefault="009A57A6" w:rsidP="00700CFF">
      <w:pPr>
        <w:spacing w:line="240" w:lineRule="auto"/>
        <w:rPr>
          <w:rFonts w:ascii="Times New Roman" w:hAnsi="Times New Roman" w:cs="Times New Roman"/>
          <w:b/>
          <w:bCs/>
        </w:rPr>
      </w:pPr>
    </w:p>
    <w:p w14:paraId="63683CEC" w14:textId="31CEDD93" w:rsidR="009A57A6" w:rsidRPr="00700CFF" w:rsidRDefault="00AC1060" w:rsidP="00700CFF">
      <w:pPr>
        <w:spacing w:line="240" w:lineRule="auto"/>
        <w:rPr>
          <w:rFonts w:ascii="Times New Roman" w:hAnsi="Times New Roman" w:cs="Times New Roman"/>
        </w:rPr>
      </w:pPr>
      <w:r w:rsidRPr="00700CFF">
        <w:rPr>
          <w:rFonts w:ascii="Times New Roman" w:hAnsi="Times New Roman" w:cs="Times New Roman"/>
        </w:rPr>
        <w:t>Dear</w:t>
      </w:r>
      <w:r w:rsidR="00715113">
        <w:rPr>
          <w:rFonts w:ascii="Times New Roman" w:hAnsi="Times New Roman" w:cs="Times New Roman"/>
        </w:rPr>
        <w:t xml:space="preserve"> CAWOS member</w:t>
      </w:r>
    </w:p>
    <w:p w14:paraId="2A125E3D" w14:textId="4363BC93" w:rsidR="009A57A6" w:rsidRPr="00700CFF" w:rsidRDefault="009A57A6" w:rsidP="00700CFF">
      <w:pPr>
        <w:spacing w:line="240" w:lineRule="auto"/>
        <w:rPr>
          <w:rFonts w:ascii="Times New Roman" w:hAnsi="Times New Roman" w:cs="Times New Roman"/>
          <w:b/>
          <w:bCs/>
        </w:rPr>
      </w:pPr>
      <w:r w:rsidRPr="00700CFF">
        <w:rPr>
          <w:rFonts w:ascii="Times New Roman" w:hAnsi="Times New Roman" w:cs="Times New Roman"/>
          <w:b/>
          <w:bCs/>
        </w:rPr>
        <w:t xml:space="preserve">National Bird Atlas </w:t>
      </w:r>
      <w:r w:rsidR="00AC1060" w:rsidRPr="00700CFF">
        <w:rPr>
          <w:rFonts w:ascii="Times New Roman" w:hAnsi="Times New Roman" w:cs="Times New Roman"/>
          <w:b/>
          <w:bCs/>
        </w:rPr>
        <w:t xml:space="preserve">2027-31 </w:t>
      </w:r>
      <w:r w:rsidRPr="00700CFF">
        <w:rPr>
          <w:rFonts w:ascii="Times New Roman" w:hAnsi="Times New Roman" w:cs="Times New Roman"/>
          <w:b/>
          <w:bCs/>
        </w:rPr>
        <w:t>and Cheshire and Wirral Bird Atlas, 2027-31</w:t>
      </w:r>
    </w:p>
    <w:p w14:paraId="225290E4" w14:textId="495C3CA1" w:rsidR="00AC1060" w:rsidRPr="00336D4A" w:rsidRDefault="009A57A6" w:rsidP="00700CFF">
      <w:pPr>
        <w:spacing w:line="240" w:lineRule="auto"/>
        <w:rPr>
          <w:rFonts w:ascii="Times New Roman" w:hAnsi="Times New Roman" w:cs="Times New Roman"/>
          <w:color w:val="000000" w:themeColor="text1"/>
        </w:rPr>
      </w:pPr>
      <w:r w:rsidRPr="00336D4A">
        <w:rPr>
          <w:rFonts w:ascii="Times New Roman" w:hAnsi="Times New Roman" w:cs="Times New Roman"/>
          <w:color w:val="000000" w:themeColor="text1"/>
        </w:rPr>
        <w:t xml:space="preserve">The British Trust for Ornithology (BTO) and its partners </w:t>
      </w:r>
      <w:r w:rsidR="00AC1060" w:rsidRPr="00336D4A">
        <w:rPr>
          <w:rFonts w:ascii="Times New Roman" w:hAnsi="Times New Roman" w:cs="Times New Roman"/>
          <w:color w:val="000000" w:themeColor="text1"/>
        </w:rPr>
        <w:t>(</w:t>
      </w:r>
      <w:r w:rsidR="00AC1060" w:rsidRPr="00336D4A">
        <w:rPr>
          <w:rFonts w:ascii="Times New Roman" w:hAnsi="Times New Roman" w:cs="Times New Roman"/>
          <w:color w:val="000000" w:themeColor="text1"/>
          <w:shd w:val="clear" w:color="auto" w:fill="FDFDFD"/>
        </w:rPr>
        <w:t xml:space="preserve">BirdWatch Ireland, the RSPB, Scottish Ornithologists’ Club and Welsh Ornithological Society) </w:t>
      </w:r>
      <w:r w:rsidRPr="00336D4A">
        <w:rPr>
          <w:rFonts w:ascii="Times New Roman" w:hAnsi="Times New Roman" w:cs="Times New Roman"/>
          <w:color w:val="000000" w:themeColor="text1"/>
        </w:rPr>
        <w:t xml:space="preserve">are planning a new </w:t>
      </w:r>
      <w:r w:rsidR="00985E4F">
        <w:rPr>
          <w:rFonts w:ascii="Times New Roman" w:hAnsi="Times New Roman" w:cs="Times New Roman"/>
          <w:color w:val="000000" w:themeColor="text1"/>
        </w:rPr>
        <w:t xml:space="preserve">breeding and wintering </w:t>
      </w:r>
      <w:r w:rsidRPr="00336D4A">
        <w:rPr>
          <w:rFonts w:ascii="Times New Roman" w:hAnsi="Times New Roman" w:cs="Times New Roman"/>
          <w:color w:val="000000" w:themeColor="text1"/>
        </w:rPr>
        <w:t xml:space="preserve">National Bird Atlas, with the fieldwork to run from autumn 2027 to Spring 2031. </w:t>
      </w:r>
      <w:r w:rsidR="00AC1060" w:rsidRPr="00336D4A">
        <w:rPr>
          <w:rFonts w:ascii="Times New Roman" w:hAnsi="Times New Roman" w:cs="Times New Roman"/>
          <w:color w:val="000000" w:themeColor="text1"/>
        </w:rPr>
        <w:t xml:space="preserve"> At the same time, BTO has suggested that counties could use the opportunity of the National Bird Atlas to produce their own, more detailed, county atlases.</w:t>
      </w:r>
    </w:p>
    <w:p w14:paraId="53617518" w14:textId="77777777" w:rsidR="00700CFF" w:rsidRPr="00336D4A" w:rsidRDefault="00700CFF" w:rsidP="00700CFF">
      <w:pPr>
        <w:spacing w:line="240" w:lineRule="auto"/>
        <w:rPr>
          <w:rFonts w:ascii="Times New Roman" w:hAnsi="Times New Roman" w:cs="Times New Roman"/>
          <w:color w:val="000000" w:themeColor="text1"/>
        </w:rPr>
      </w:pPr>
      <w:r w:rsidRPr="00336D4A">
        <w:rPr>
          <w:rFonts w:ascii="Times New Roman" w:hAnsi="Times New Roman" w:cs="Times New Roman"/>
          <w:color w:val="000000" w:themeColor="text1"/>
          <w:shd w:val="clear" w:color="auto" w:fill="FDFDFD"/>
        </w:rPr>
        <w:t>It has been nearly 20 years since the last national and county atlases, and a great deal has changed since then. The pressures on species and habitats have never been greater, and we need these new atlases so that we can identify the species and sites most in need of conservation action.</w:t>
      </w:r>
    </w:p>
    <w:p w14:paraId="6D9BC721" w14:textId="61BC2472" w:rsidR="009A57A6" w:rsidRPr="00336D4A" w:rsidRDefault="00E26369" w:rsidP="00700CFF">
      <w:pPr>
        <w:spacing w:line="240" w:lineRule="auto"/>
        <w:rPr>
          <w:rFonts w:ascii="Times New Roman" w:hAnsi="Times New Roman" w:cs="Times New Roman"/>
          <w:color w:val="000000" w:themeColor="text1"/>
        </w:rPr>
      </w:pPr>
      <w:r w:rsidRPr="00336D4A">
        <w:rPr>
          <w:rFonts w:ascii="Times New Roman" w:hAnsi="Times New Roman" w:cs="Times New Roman"/>
          <w:color w:val="000000" w:themeColor="text1"/>
        </w:rPr>
        <w:t>The last national atlas</w:t>
      </w:r>
      <w:r w:rsidR="0000485B">
        <w:rPr>
          <w:rFonts w:ascii="Times New Roman" w:hAnsi="Times New Roman" w:cs="Times New Roman"/>
          <w:color w:val="000000" w:themeColor="text1"/>
        </w:rPr>
        <w:t xml:space="preserve">, </w:t>
      </w:r>
      <w:r w:rsidRPr="00336D4A">
        <w:rPr>
          <w:rFonts w:ascii="Times New Roman" w:hAnsi="Times New Roman" w:cs="Times New Roman"/>
          <w:i/>
          <w:iCs/>
          <w:color w:val="000000" w:themeColor="text1"/>
        </w:rPr>
        <w:t>Bird Atlas 2007-11</w:t>
      </w:r>
      <w:r w:rsidR="00336D4A">
        <w:rPr>
          <w:rFonts w:ascii="Times New Roman" w:hAnsi="Times New Roman" w:cs="Times New Roman"/>
          <w:i/>
          <w:iCs/>
          <w:color w:val="000000" w:themeColor="text1"/>
        </w:rPr>
        <w:t>,</w:t>
      </w:r>
      <w:r w:rsidRPr="00336D4A">
        <w:rPr>
          <w:rFonts w:ascii="Times New Roman" w:hAnsi="Times New Roman" w:cs="Times New Roman"/>
          <w:color w:val="000000" w:themeColor="text1"/>
        </w:rPr>
        <w:t xml:space="preserve"> </w:t>
      </w:r>
      <w:r w:rsidR="0000485B">
        <w:rPr>
          <w:rFonts w:ascii="Times New Roman" w:hAnsi="Times New Roman" w:cs="Times New Roman"/>
          <w:color w:val="000000" w:themeColor="text1"/>
        </w:rPr>
        <w:t xml:space="preserve">was </w:t>
      </w:r>
      <w:r w:rsidRPr="00336D4A">
        <w:rPr>
          <w:rFonts w:ascii="Times New Roman" w:hAnsi="Times New Roman" w:cs="Times New Roman"/>
          <w:color w:val="000000" w:themeColor="text1"/>
        </w:rPr>
        <w:t>published by the BTO in 2013 and t</w:t>
      </w:r>
      <w:r w:rsidR="009A57A6" w:rsidRPr="00336D4A">
        <w:rPr>
          <w:rFonts w:ascii="Times New Roman" w:hAnsi="Times New Roman" w:cs="Times New Roman"/>
          <w:color w:val="000000" w:themeColor="text1"/>
        </w:rPr>
        <w:t xml:space="preserve">he last </w:t>
      </w:r>
      <w:r w:rsidR="00AC1060" w:rsidRPr="00336D4A">
        <w:rPr>
          <w:rFonts w:ascii="Times New Roman" w:hAnsi="Times New Roman" w:cs="Times New Roman"/>
          <w:color w:val="000000" w:themeColor="text1"/>
        </w:rPr>
        <w:t>Cheshire county</w:t>
      </w:r>
      <w:r w:rsidR="009A57A6" w:rsidRPr="00336D4A">
        <w:rPr>
          <w:rFonts w:ascii="Times New Roman" w:hAnsi="Times New Roman" w:cs="Times New Roman"/>
          <w:color w:val="000000" w:themeColor="text1"/>
        </w:rPr>
        <w:t xml:space="preserve"> bird atlas, </w:t>
      </w:r>
      <w:r w:rsidR="009A57A6" w:rsidRPr="00336D4A">
        <w:rPr>
          <w:rFonts w:ascii="Times New Roman" w:hAnsi="Times New Roman" w:cs="Times New Roman"/>
          <w:i/>
          <w:iCs/>
          <w:color w:val="000000" w:themeColor="text1"/>
        </w:rPr>
        <w:t>Birds in Cheshire and Wirral,</w:t>
      </w:r>
      <w:r w:rsidR="009A57A6" w:rsidRPr="00336D4A">
        <w:rPr>
          <w:rFonts w:ascii="Times New Roman" w:hAnsi="Times New Roman" w:cs="Times New Roman"/>
          <w:color w:val="000000" w:themeColor="text1"/>
        </w:rPr>
        <w:t xml:space="preserve"> </w:t>
      </w:r>
      <w:r w:rsidR="0000485B">
        <w:rPr>
          <w:rFonts w:ascii="Times New Roman" w:hAnsi="Times New Roman" w:cs="Times New Roman"/>
          <w:color w:val="000000" w:themeColor="text1"/>
        </w:rPr>
        <w:t xml:space="preserve">was </w:t>
      </w:r>
      <w:r w:rsidR="009A57A6" w:rsidRPr="00336D4A">
        <w:rPr>
          <w:rFonts w:ascii="Times New Roman" w:hAnsi="Times New Roman" w:cs="Times New Roman"/>
          <w:color w:val="000000" w:themeColor="text1"/>
        </w:rPr>
        <w:t xml:space="preserve">published by </w:t>
      </w:r>
      <w:r w:rsidR="00AC1060" w:rsidRPr="00336D4A">
        <w:rPr>
          <w:rFonts w:ascii="Times New Roman" w:hAnsi="Times New Roman" w:cs="Times New Roman"/>
          <w:color w:val="000000" w:themeColor="text1"/>
        </w:rPr>
        <w:t>the Cheshire and Wirral Ornithological Society (</w:t>
      </w:r>
      <w:r w:rsidR="009A57A6" w:rsidRPr="00336D4A">
        <w:rPr>
          <w:rFonts w:ascii="Times New Roman" w:hAnsi="Times New Roman" w:cs="Times New Roman"/>
          <w:color w:val="000000" w:themeColor="text1"/>
        </w:rPr>
        <w:t>CAWOS</w:t>
      </w:r>
      <w:r w:rsidR="00AC1060" w:rsidRPr="00336D4A">
        <w:rPr>
          <w:rFonts w:ascii="Times New Roman" w:hAnsi="Times New Roman" w:cs="Times New Roman"/>
          <w:color w:val="000000" w:themeColor="text1"/>
        </w:rPr>
        <w:t>)</w:t>
      </w:r>
      <w:r w:rsidR="009A57A6" w:rsidRPr="00336D4A">
        <w:rPr>
          <w:rFonts w:ascii="Times New Roman" w:hAnsi="Times New Roman" w:cs="Times New Roman"/>
          <w:color w:val="000000" w:themeColor="text1"/>
        </w:rPr>
        <w:t xml:space="preserve"> in 2008, with the fieldwork taking place between 2004 and 2007.  </w:t>
      </w:r>
      <w:r w:rsidR="00FB54CB">
        <w:rPr>
          <w:rFonts w:ascii="Times New Roman" w:hAnsi="Times New Roman" w:cs="Times New Roman"/>
          <w:color w:val="000000" w:themeColor="text1"/>
        </w:rPr>
        <w:t xml:space="preserve">Both can be found online: the national atlas at </w:t>
      </w:r>
      <w:hyperlink r:id="rId4" w:history="1">
        <w:r w:rsidR="00FB54CB" w:rsidRPr="00FB54CB">
          <w:rPr>
            <w:rStyle w:val="Hyperlink"/>
            <w:rFonts w:ascii="Times New Roman" w:hAnsi="Times New Roman" w:cs="Times New Roman"/>
          </w:rPr>
          <w:t>https://www.bto.org/get-involved/volunteer/projects/completed/birdatlas-2007-2011</w:t>
        </w:r>
      </w:hyperlink>
      <w:r w:rsidR="00FB54CB">
        <w:rPr>
          <w:rFonts w:ascii="Times New Roman" w:hAnsi="Times New Roman" w:cs="Times New Roman"/>
          <w:color w:val="000000" w:themeColor="text1"/>
        </w:rPr>
        <w:t xml:space="preserve">  and the county atlas at </w:t>
      </w:r>
      <w:hyperlink r:id="rId5" w:history="1">
        <w:r w:rsidR="00FB54CB" w:rsidRPr="00DC6899">
          <w:rPr>
            <w:rStyle w:val="Hyperlink"/>
            <w:rFonts w:ascii="Times New Roman" w:hAnsi="Times New Roman" w:cs="Times New Roman"/>
          </w:rPr>
          <w:t>http://www.cheshireandwirralbirdatlas.org/</w:t>
        </w:r>
      </w:hyperlink>
      <w:r w:rsidR="00FB54CB">
        <w:rPr>
          <w:rFonts w:ascii="Times New Roman" w:hAnsi="Times New Roman" w:cs="Times New Roman"/>
          <w:color w:val="000000" w:themeColor="text1"/>
        </w:rPr>
        <w:t>.</w:t>
      </w:r>
    </w:p>
    <w:p w14:paraId="4A6A0BF1" w14:textId="5C8803A2" w:rsidR="00E26369" w:rsidRPr="00336D4A" w:rsidRDefault="00336D4A" w:rsidP="00700CFF">
      <w:pPr>
        <w:spacing w:line="240" w:lineRule="auto"/>
        <w:rPr>
          <w:rFonts w:ascii="Times New Roman" w:hAnsi="Times New Roman" w:cs="Times New Roman"/>
          <w:color w:val="000000" w:themeColor="text1"/>
        </w:rPr>
      </w:pPr>
      <w:r w:rsidRPr="00336D4A">
        <w:rPr>
          <w:rFonts w:ascii="Times New Roman" w:hAnsi="Times New Roman" w:cs="Times New Roman"/>
          <w:color w:val="000000" w:themeColor="text1"/>
          <w:shd w:val="clear" w:color="auto" w:fill="FDFDFD"/>
        </w:rPr>
        <w:t>As before</w:t>
      </w:r>
      <w:r w:rsidR="0000485B">
        <w:rPr>
          <w:rFonts w:ascii="Times New Roman" w:hAnsi="Times New Roman" w:cs="Times New Roman"/>
          <w:color w:val="000000" w:themeColor="text1"/>
          <w:shd w:val="clear" w:color="auto" w:fill="FDFDFD"/>
        </w:rPr>
        <w:t>,</w:t>
      </w:r>
      <w:r w:rsidRPr="00336D4A">
        <w:rPr>
          <w:rFonts w:ascii="Times New Roman" w:hAnsi="Times New Roman" w:cs="Times New Roman"/>
          <w:color w:val="000000" w:themeColor="text1"/>
          <w:shd w:val="clear" w:color="auto" w:fill="FDFDFD"/>
        </w:rPr>
        <w:t xml:space="preserve"> t</w:t>
      </w:r>
      <w:r w:rsidR="00E26369" w:rsidRPr="00336D4A">
        <w:rPr>
          <w:rFonts w:ascii="Times New Roman" w:hAnsi="Times New Roman" w:cs="Times New Roman"/>
          <w:color w:val="000000" w:themeColor="text1"/>
          <w:shd w:val="clear" w:color="auto" w:fill="FDFDFD"/>
        </w:rPr>
        <w:t xml:space="preserve">he atlases will draw on the support and skill of thousands of volunteer surveyors, who will help to measure changes in the number and distribution of all bird species in both </w:t>
      </w:r>
      <w:r w:rsidRPr="00336D4A">
        <w:rPr>
          <w:rFonts w:ascii="Times New Roman" w:hAnsi="Times New Roman" w:cs="Times New Roman"/>
          <w:color w:val="000000" w:themeColor="text1"/>
          <w:shd w:val="clear" w:color="auto" w:fill="FDFDFD"/>
        </w:rPr>
        <w:t xml:space="preserve">the </w:t>
      </w:r>
      <w:r w:rsidR="00E26369" w:rsidRPr="00336D4A">
        <w:rPr>
          <w:rFonts w:ascii="Times New Roman" w:hAnsi="Times New Roman" w:cs="Times New Roman"/>
          <w:color w:val="000000" w:themeColor="text1"/>
          <w:shd w:val="clear" w:color="auto" w:fill="FDFDFD"/>
        </w:rPr>
        <w:t>winter and the breeding season, collecting robust evidence that will underpin conservation action for decades to come.</w:t>
      </w:r>
    </w:p>
    <w:p w14:paraId="73803F90" w14:textId="7BFBDED8" w:rsidR="00C47423" w:rsidRPr="00336D4A" w:rsidRDefault="00336D4A" w:rsidP="00700CFF">
      <w:pPr>
        <w:spacing w:line="240" w:lineRule="auto"/>
        <w:rPr>
          <w:rFonts w:ascii="Times New Roman" w:hAnsi="Times New Roman" w:cs="Times New Roman"/>
          <w:color w:val="000000" w:themeColor="text1"/>
        </w:rPr>
      </w:pPr>
      <w:r>
        <w:rPr>
          <w:rFonts w:ascii="Times New Roman" w:hAnsi="Times New Roman" w:cs="Times New Roman"/>
          <w:color w:val="000000" w:themeColor="text1"/>
          <w:shd w:val="clear" w:color="auto" w:fill="FDFDFD"/>
        </w:rPr>
        <w:t xml:space="preserve">The national </w:t>
      </w:r>
      <w:r w:rsidR="00700CFF" w:rsidRPr="00336D4A">
        <w:rPr>
          <w:rFonts w:ascii="Times New Roman" w:hAnsi="Times New Roman" w:cs="Times New Roman"/>
          <w:color w:val="000000" w:themeColor="text1"/>
          <w:shd w:val="clear" w:color="auto" w:fill="FDFDFD"/>
        </w:rPr>
        <w:t xml:space="preserve">Bird Atlas 2027-31 </w:t>
      </w:r>
      <w:r w:rsidR="00AC1060" w:rsidRPr="00336D4A">
        <w:rPr>
          <w:rFonts w:ascii="Times New Roman" w:hAnsi="Times New Roman" w:cs="Times New Roman"/>
          <w:color w:val="000000" w:themeColor="text1"/>
        </w:rPr>
        <w:t>will focus on structured one</w:t>
      </w:r>
      <w:r w:rsidR="00A54255">
        <w:rPr>
          <w:rFonts w:ascii="Times New Roman" w:hAnsi="Times New Roman" w:cs="Times New Roman"/>
          <w:color w:val="000000" w:themeColor="text1"/>
        </w:rPr>
        <w:t xml:space="preserve"> </w:t>
      </w:r>
      <w:r w:rsidR="00AC1060" w:rsidRPr="00336D4A">
        <w:rPr>
          <w:rFonts w:ascii="Times New Roman" w:hAnsi="Times New Roman" w:cs="Times New Roman"/>
          <w:color w:val="000000" w:themeColor="text1"/>
        </w:rPr>
        <w:t xml:space="preserve">or two-hour tetrad </w:t>
      </w:r>
      <w:r w:rsidR="00A54255" w:rsidRPr="00A54255">
        <w:rPr>
          <w:rFonts w:ascii="Times New Roman" w:hAnsi="Times New Roman" w:cs="Times New Roman"/>
          <w:color w:val="000000" w:themeColor="text1"/>
        </w:rPr>
        <w:t xml:space="preserve">(2km x 2km squares) </w:t>
      </w:r>
      <w:r w:rsidR="00AC1060" w:rsidRPr="00336D4A">
        <w:rPr>
          <w:rFonts w:ascii="Times New Roman" w:hAnsi="Times New Roman" w:cs="Times New Roman"/>
          <w:color w:val="000000" w:themeColor="text1"/>
        </w:rPr>
        <w:t xml:space="preserve">visits and </w:t>
      </w:r>
      <w:r w:rsidR="00A54255">
        <w:rPr>
          <w:rFonts w:ascii="Times New Roman" w:hAnsi="Times New Roman" w:cs="Times New Roman"/>
          <w:color w:val="000000" w:themeColor="text1"/>
        </w:rPr>
        <w:t>will use</w:t>
      </w:r>
      <w:r w:rsidR="00AC1060" w:rsidRPr="00336D4A">
        <w:rPr>
          <w:rFonts w:ascii="Times New Roman" w:hAnsi="Times New Roman" w:cs="Times New Roman"/>
          <w:color w:val="000000" w:themeColor="text1"/>
        </w:rPr>
        <w:t xml:space="preserve"> new technologies including passive acoustic monitoring, BirdTrack and eBird data.  </w:t>
      </w:r>
      <w:r>
        <w:rPr>
          <w:rFonts w:ascii="Times New Roman" w:hAnsi="Times New Roman" w:cs="Times New Roman"/>
          <w:color w:val="000000" w:themeColor="text1"/>
        </w:rPr>
        <w:t xml:space="preserve">It </w:t>
      </w:r>
      <w:r w:rsidR="00700CFF" w:rsidRPr="00336D4A">
        <w:rPr>
          <w:rFonts w:ascii="Times New Roman" w:hAnsi="Times New Roman" w:cs="Times New Roman"/>
          <w:color w:val="000000" w:themeColor="text1"/>
        </w:rPr>
        <w:t xml:space="preserve">will </w:t>
      </w:r>
      <w:r w:rsidR="009A57A6" w:rsidRPr="00336D4A">
        <w:rPr>
          <w:rFonts w:ascii="Times New Roman" w:hAnsi="Times New Roman" w:cs="Times New Roman"/>
          <w:color w:val="000000" w:themeColor="text1"/>
        </w:rPr>
        <w:t xml:space="preserve">require </w:t>
      </w:r>
      <w:r w:rsidR="00FB54CB">
        <w:rPr>
          <w:rFonts w:ascii="Times New Roman" w:hAnsi="Times New Roman" w:cs="Times New Roman"/>
          <w:color w:val="000000" w:themeColor="text1"/>
        </w:rPr>
        <w:t xml:space="preserve">at least </w:t>
      </w:r>
      <w:r w:rsidR="00700CFF" w:rsidRPr="00336D4A">
        <w:rPr>
          <w:rFonts w:ascii="Times New Roman" w:hAnsi="Times New Roman" w:cs="Times New Roman"/>
          <w:color w:val="000000" w:themeColor="text1"/>
        </w:rPr>
        <w:t>eight</w:t>
      </w:r>
      <w:r w:rsidR="009A57A6" w:rsidRPr="00336D4A">
        <w:rPr>
          <w:rFonts w:ascii="Times New Roman" w:hAnsi="Times New Roman" w:cs="Times New Roman"/>
          <w:color w:val="000000" w:themeColor="text1"/>
        </w:rPr>
        <w:t xml:space="preserve"> tetrads</w:t>
      </w:r>
      <w:r w:rsidR="00700CFF" w:rsidRPr="00336D4A">
        <w:rPr>
          <w:rFonts w:ascii="Times New Roman" w:hAnsi="Times New Roman" w:cs="Times New Roman"/>
          <w:color w:val="000000" w:themeColor="text1"/>
        </w:rPr>
        <w:t xml:space="preserve"> to</w:t>
      </w:r>
      <w:r w:rsidR="009A57A6" w:rsidRPr="00336D4A">
        <w:rPr>
          <w:rFonts w:ascii="Times New Roman" w:hAnsi="Times New Roman" w:cs="Times New Roman"/>
          <w:color w:val="000000" w:themeColor="text1"/>
        </w:rPr>
        <w:t xml:space="preserve"> be surveyed per 10km square</w:t>
      </w:r>
      <w:r w:rsidR="00700CFF" w:rsidRPr="00336D4A">
        <w:rPr>
          <w:rFonts w:ascii="Times New Roman" w:hAnsi="Times New Roman" w:cs="Times New Roman"/>
          <w:color w:val="000000" w:themeColor="text1"/>
        </w:rPr>
        <w:t xml:space="preserve">.  </w:t>
      </w:r>
      <w:r w:rsidR="00FB54CB">
        <w:rPr>
          <w:rFonts w:ascii="Times New Roman" w:hAnsi="Times New Roman" w:cs="Times New Roman"/>
          <w:color w:val="000000" w:themeColor="text1"/>
        </w:rPr>
        <w:t xml:space="preserve">The </w:t>
      </w:r>
      <w:r w:rsidR="00700CFF" w:rsidRPr="00336D4A">
        <w:rPr>
          <w:rFonts w:ascii="Times New Roman" w:hAnsi="Times New Roman" w:cs="Times New Roman"/>
          <w:color w:val="000000" w:themeColor="text1"/>
        </w:rPr>
        <w:t>Cheshire and Wirral Bird Atlas 2027-31 will</w:t>
      </w:r>
      <w:r w:rsidR="009A57A6" w:rsidRPr="00336D4A">
        <w:rPr>
          <w:rFonts w:ascii="Times New Roman" w:hAnsi="Times New Roman" w:cs="Times New Roman"/>
          <w:color w:val="000000" w:themeColor="text1"/>
        </w:rPr>
        <w:t xml:space="preserve"> aim for </w:t>
      </w:r>
      <w:r w:rsidR="00AC1060" w:rsidRPr="00336D4A">
        <w:rPr>
          <w:rFonts w:ascii="Times New Roman" w:hAnsi="Times New Roman" w:cs="Times New Roman"/>
          <w:color w:val="000000" w:themeColor="text1"/>
        </w:rPr>
        <w:t xml:space="preserve">an ambitious </w:t>
      </w:r>
      <w:r w:rsidR="009A57A6" w:rsidRPr="00336D4A">
        <w:rPr>
          <w:rFonts w:ascii="Times New Roman" w:hAnsi="Times New Roman" w:cs="Times New Roman"/>
          <w:color w:val="000000" w:themeColor="text1"/>
        </w:rPr>
        <w:t>100% coverage</w:t>
      </w:r>
      <w:r w:rsidR="00700CFF" w:rsidRPr="00336D4A">
        <w:rPr>
          <w:rFonts w:ascii="Times New Roman" w:hAnsi="Times New Roman" w:cs="Times New Roman"/>
          <w:color w:val="000000" w:themeColor="text1"/>
        </w:rPr>
        <w:t xml:space="preserve"> of tetrads in the county</w:t>
      </w:r>
      <w:r>
        <w:rPr>
          <w:rFonts w:ascii="Times New Roman" w:hAnsi="Times New Roman" w:cs="Times New Roman"/>
          <w:color w:val="000000" w:themeColor="text1"/>
        </w:rPr>
        <w:t xml:space="preserve">.  </w:t>
      </w:r>
    </w:p>
    <w:p w14:paraId="0EC4EB73" w14:textId="7568328C" w:rsidR="009A57A6" w:rsidRDefault="00336D4A" w:rsidP="00700CFF">
      <w:pPr>
        <w:spacing w:line="240" w:lineRule="auto"/>
        <w:rPr>
          <w:rFonts w:ascii="Times New Roman" w:hAnsi="Times New Roman" w:cs="Times New Roman"/>
          <w:color w:val="000000" w:themeColor="text1"/>
        </w:rPr>
      </w:pPr>
      <w:r>
        <w:rPr>
          <w:rFonts w:ascii="Times New Roman" w:hAnsi="Times New Roman" w:cs="Times New Roman"/>
          <w:color w:val="000000" w:themeColor="text1"/>
        </w:rPr>
        <w:t xml:space="preserve">This letter is an early alert to the production of the two atlases.  </w:t>
      </w:r>
      <w:r w:rsidR="0061304E">
        <w:rPr>
          <w:rFonts w:ascii="Times New Roman" w:hAnsi="Times New Roman" w:cs="Times New Roman"/>
          <w:color w:val="000000" w:themeColor="text1"/>
        </w:rPr>
        <w:t>When the last atlases were produced</w:t>
      </w:r>
      <w:r w:rsidR="0000485B">
        <w:rPr>
          <w:rFonts w:ascii="Times New Roman" w:hAnsi="Times New Roman" w:cs="Times New Roman"/>
          <w:color w:val="000000" w:themeColor="text1"/>
        </w:rPr>
        <w:t>,</w:t>
      </w:r>
      <w:r w:rsidR="0061304E">
        <w:rPr>
          <w:rFonts w:ascii="Times New Roman" w:hAnsi="Times New Roman" w:cs="Times New Roman"/>
          <w:color w:val="000000" w:themeColor="text1"/>
        </w:rPr>
        <w:t xml:space="preserve"> BTO and CAWOS coordinated the survey work of many volunteers</w:t>
      </w:r>
      <w:r w:rsidR="0000485B">
        <w:rPr>
          <w:rFonts w:ascii="Times New Roman" w:hAnsi="Times New Roman" w:cs="Times New Roman"/>
          <w:color w:val="000000" w:themeColor="text1"/>
        </w:rPr>
        <w:t xml:space="preserve"> who gave their time and expertise to the projects.  We are optimistic that this can be done again working through partnerships of local societies, individuals and local organisers.  The projects will be launched this autumn, giving a year to plan the survey work which will start on 1 November 2027.</w:t>
      </w:r>
    </w:p>
    <w:p w14:paraId="6331C065" w14:textId="127CEA5A" w:rsidR="0000485B" w:rsidRDefault="0000485B" w:rsidP="00700CFF">
      <w:pPr>
        <w:spacing w:line="240" w:lineRule="auto"/>
        <w:rPr>
          <w:rFonts w:ascii="Times New Roman" w:hAnsi="Times New Roman" w:cs="Times New Roman"/>
          <w:color w:val="000000" w:themeColor="text1"/>
        </w:rPr>
      </w:pPr>
      <w:r>
        <w:rPr>
          <w:rFonts w:ascii="Times New Roman" w:hAnsi="Times New Roman" w:cs="Times New Roman"/>
          <w:color w:val="000000" w:themeColor="text1"/>
        </w:rPr>
        <w:t>We will be in touch again soon.</w:t>
      </w:r>
    </w:p>
    <w:p w14:paraId="29A6727E" w14:textId="77777777" w:rsidR="0000485B" w:rsidRDefault="0000485B" w:rsidP="00700CFF">
      <w:pPr>
        <w:spacing w:line="240" w:lineRule="auto"/>
        <w:rPr>
          <w:rFonts w:ascii="Times New Roman" w:hAnsi="Times New Roman" w:cs="Times New Roman"/>
          <w:color w:val="000000" w:themeColor="text1"/>
        </w:rPr>
      </w:pPr>
    </w:p>
    <w:p w14:paraId="245D452D" w14:textId="5D3732D8" w:rsidR="0000485B" w:rsidRDefault="0000485B" w:rsidP="00700CFF">
      <w:pPr>
        <w:spacing w:line="240" w:lineRule="auto"/>
        <w:rPr>
          <w:rFonts w:ascii="Times New Roman" w:hAnsi="Times New Roman" w:cs="Times New Roman"/>
          <w:color w:val="000000" w:themeColor="text1"/>
        </w:rPr>
      </w:pPr>
      <w:r>
        <w:rPr>
          <w:rFonts w:ascii="Times New Roman" w:hAnsi="Times New Roman" w:cs="Times New Roman"/>
          <w:color w:val="000000" w:themeColor="text1"/>
        </w:rPr>
        <w:t>Yours sincerely</w:t>
      </w:r>
    </w:p>
    <w:p w14:paraId="4D5099EB" w14:textId="77777777" w:rsidR="0000485B" w:rsidRDefault="0000485B" w:rsidP="00700CFF">
      <w:pPr>
        <w:spacing w:line="240" w:lineRule="auto"/>
        <w:rPr>
          <w:rFonts w:ascii="Times New Roman" w:hAnsi="Times New Roman" w:cs="Times New Roman"/>
          <w:color w:val="000000" w:themeColor="text1"/>
        </w:rPr>
      </w:pPr>
    </w:p>
    <w:p w14:paraId="7D1CD6F4" w14:textId="094581B2" w:rsidR="0000485B" w:rsidRDefault="0000485B" w:rsidP="00700CFF">
      <w:pPr>
        <w:spacing w:line="240" w:lineRule="auto"/>
        <w:rPr>
          <w:rFonts w:ascii="Times New Roman" w:hAnsi="Times New Roman" w:cs="Times New Roman"/>
          <w:color w:val="000000" w:themeColor="text1"/>
        </w:rPr>
      </w:pPr>
      <w:r>
        <w:rPr>
          <w:rFonts w:ascii="Times New Roman" w:hAnsi="Times New Roman" w:cs="Times New Roman"/>
          <w:color w:val="000000" w:themeColor="text1"/>
        </w:rPr>
        <w:t>Hugh Pulsford and Paul Miller, BTO Regional Representatives</w:t>
      </w:r>
    </w:p>
    <w:p w14:paraId="26FC64ED" w14:textId="2C539C34" w:rsidR="0000485B" w:rsidRPr="00336D4A" w:rsidRDefault="0000485B" w:rsidP="00700CFF">
      <w:pPr>
        <w:spacing w:line="240" w:lineRule="auto"/>
        <w:rPr>
          <w:rFonts w:ascii="Times New Roman" w:hAnsi="Times New Roman" w:cs="Times New Roman"/>
          <w:color w:val="000000" w:themeColor="text1"/>
        </w:rPr>
      </w:pPr>
      <w:r>
        <w:rPr>
          <w:rFonts w:ascii="Times New Roman" w:hAnsi="Times New Roman" w:cs="Times New Roman"/>
          <w:color w:val="000000" w:themeColor="text1"/>
        </w:rPr>
        <w:t>Ted Lock, Chair CAWOS</w:t>
      </w:r>
    </w:p>
    <w:sectPr w:rsidR="0000485B" w:rsidRPr="00336D4A">
      <w:pgSz w:w="11906" w:h="16838"/>
      <w:pgMar w:top="1440" w:right="1440" w:bottom="1440" w:left="1440"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Aptos">
    <w:panose1 w:val="020B0004020202020204"/>
    <w:charset w:val="00"/>
    <w:family w:val="swiss"/>
    <w:pitch w:val="variable"/>
    <w:sig w:usb0="20000287" w:usb1="00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Aptos Display">
    <w:panose1 w:val="020B0004020202020204"/>
    <w:charset w:val="00"/>
    <w:family w:val="swiss"/>
    <w:pitch w:val="variable"/>
    <w:sig w:usb0="20000287" w:usb1="00000003" w:usb2="00000000"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52"/>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9A57A6"/>
    <w:rsid w:val="0000485B"/>
    <w:rsid w:val="001052B0"/>
    <w:rsid w:val="002B1BCF"/>
    <w:rsid w:val="00336D4A"/>
    <w:rsid w:val="00486B82"/>
    <w:rsid w:val="0061304E"/>
    <w:rsid w:val="00700CFF"/>
    <w:rsid w:val="00715113"/>
    <w:rsid w:val="009038E2"/>
    <w:rsid w:val="00985E4F"/>
    <w:rsid w:val="009A57A6"/>
    <w:rsid w:val="00A54255"/>
    <w:rsid w:val="00AC1060"/>
    <w:rsid w:val="00C47423"/>
    <w:rsid w:val="00C621FD"/>
    <w:rsid w:val="00E26369"/>
    <w:rsid w:val="00FB54CB"/>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decimalSymbol w:val="."/>
  <w:listSeparator w:val=","/>
  <w14:docId w14:val="55E79425"/>
  <w15:chartTrackingRefBased/>
  <w15:docId w15:val="{7928B8E5-6B92-1E4D-877C-9C8FB584850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4"/>
        <w:szCs w:val="24"/>
        <w:lang w:val="en-GB" w:eastAsia="en-US"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next w:val="Normal"/>
    <w:link w:val="Heading1Char"/>
    <w:uiPriority w:val="9"/>
    <w:qFormat/>
    <w:rsid w:val="009A57A6"/>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Heading2">
    <w:name w:val="heading 2"/>
    <w:basedOn w:val="Normal"/>
    <w:next w:val="Normal"/>
    <w:link w:val="Heading2Char"/>
    <w:uiPriority w:val="9"/>
    <w:semiHidden/>
    <w:unhideWhenUsed/>
    <w:qFormat/>
    <w:rsid w:val="009A57A6"/>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Heading3">
    <w:name w:val="heading 3"/>
    <w:basedOn w:val="Normal"/>
    <w:next w:val="Normal"/>
    <w:link w:val="Heading3Char"/>
    <w:uiPriority w:val="9"/>
    <w:semiHidden/>
    <w:unhideWhenUsed/>
    <w:qFormat/>
    <w:rsid w:val="009A57A6"/>
    <w:pPr>
      <w:keepNext/>
      <w:keepLines/>
      <w:spacing w:before="160" w:after="80"/>
      <w:outlineLvl w:val="2"/>
    </w:pPr>
    <w:rPr>
      <w:rFonts w:eastAsiaTheme="majorEastAsia" w:cstheme="majorBidi"/>
      <w:color w:val="0F4761" w:themeColor="accent1" w:themeShade="BF"/>
      <w:sz w:val="28"/>
      <w:szCs w:val="28"/>
    </w:rPr>
  </w:style>
  <w:style w:type="paragraph" w:styleId="Heading4">
    <w:name w:val="heading 4"/>
    <w:basedOn w:val="Normal"/>
    <w:next w:val="Normal"/>
    <w:link w:val="Heading4Char"/>
    <w:uiPriority w:val="9"/>
    <w:semiHidden/>
    <w:unhideWhenUsed/>
    <w:qFormat/>
    <w:rsid w:val="009A57A6"/>
    <w:pPr>
      <w:keepNext/>
      <w:keepLines/>
      <w:spacing w:before="80" w:after="40"/>
      <w:outlineLvl w:val="3"/>
    </w:pPr>
    <w:rPr>
      <w:rFonts w:eastAsiaTheme="majorEastAsia" w:cstheme="majorBidi"/>
      <w:i/>
      <w:iCs/>
      <w:color w:val="0F4761" w:themeColor="accent1" w:themeShade="BF"/>
    </w:rPr>
  </w:style>
  <w:style w:type="paragraph" w:styleId="Heading5">
    <w:name w:val="heading 5"/>
    <w:basedOn w:val="Normal"/>
    <w:next w:val="Normal"/>
    <w:link w:val="Heading5Char"/>
    <w:uiPriority w:val="9"/>
    <w:semiHidden/>
    <w:unhideWhenUsed/>
    <w:qFormat/>
    <w:rsid w:val="009A57A6"/>
    <w:pPr>
      <w:keepNext/>
      <w:keepLines/>
      <w:spacing w:before="80" w:after="40"/>
      <w:outlineLvl w:val="4"/>
    </w:pPr>
    <w:rPr>
      <w:rFonts w:eastAsiaTheme="majorEastAsia" w:cstheme="majorBidi"/>
      <w:color w:val="0F4761" w:themeColor="accent1" w:themeShade="BF"/>
    </w:rPr>
  </w:style>
  <w:style w:type="paragraph" w:styleId="Heading6">
    <w:name w:val="heading 6"/>
    <w:basedOn w:val="Normal"/>
    <w:next w:val="Normal"/>
    <w:link w:val="Heading6Char"/>
    <w:uiPriority w:val="9"/>
    <w:semiHidden/>
    <w:unhideWhenUsed/>
    <w:qFormat/>
    <w:rsid w:val="009A57A6"/>
    <w:pPr>
      <w:keepNext/>
      <w:keepLines/>
      <w:spacing w:before="40" w:after="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9A57A6"/>
    <w:pPr>
      <w:keepNext/>
      <w:keepLines/>
      <w:spacing w:before="40" w:after="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9A57A6"/>
    <w:pPr>
      <w:keepNext/>
      <w:keepLines/>
      <w:spacing w:after="0"/>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9A57A6"/>
    <w:pPr>
      <w:keepNext/>
      <w:keepLines/>
      <w:spacing w:after="0"/>
      <w:outlineLvl w:val="8"/>
    </w:pPr>
    <w:rPr>
      <w:rFonts w:eastAsiaTheme="majorEastAsia" w:cstheme="majorBidi"/>
      <w:color w:val="272727" w:themeColor="text1" w:themeTint="D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9A57A6"/>
    <w:rPr>
      <w:rFonts w:asciiTheme="majorHAnsi" w:eastAsiaTheme="majorEastAsia" w:hAnsiTheme="majorHAnsi" w:cstheme="majorBidi"/>
      <w:color w:val="0F4761" w:themeColor="accent1" w:themeShade="BF"/>
      <w:sz w:val="40"/>
      <w:szCs w:val="40"/>
    </w:rPr>
  </w:style>
  <w:style w:type="character" w:customStyle="1" w:styleId="Heading2Char">
    <w:name w:val="Heading 2 Char"/>
    <w:basedOn w:val="DefaultParagraphFont"/>
    <w:link w:val="Heading2"/>
    <w:uiPriority w:val="9"/>
    <w:semiHidden/>
    <w:rsid w:val="009A57A6"/>
    <w:rPr>
      <w:rFonts w:asciiTheme="majorHAnsi" w:eastAsiaTheme="majorEastAsia" w:hAnsiTheme="majorHAnsi" w:cstheme="majorBidi"/>
      <w:color w:val="0F4761" w:themeColor="accent1" w:themeShade="BF"/>
      <w:sz w:val="32"/>
      <w:szCs w:val="32"/>
    </w:rPr>
  </w:style>
  <w:style w:type="character" w:customStyle="1" w:styleId="Heading3Char">
    <w:name w:val="Heading 3 Char"/>
    <w:basedOn w:val="DefaultParagraphFont"/>
    <w:link w:val="Heading3"/>
    <w:uiPriority w:val="9"/>
    <w:semiHidden/>
    <w:rsid w:val="009A57A6"/>
    <w:rPr>
      <w:rFonts w:eastAsiaTheme="majorEastAsia" w:cstheme="majorBidi"/>
      <w:color w:val="0F4761" w:themeColor="accent1" w:themeShade="BF"/>
      <w:sz w:val="28"/>
      <w:szCs w:val="28"/>
    </w:rPr>
  </w:style>
  <w:style w:type="character" w:customStyle="1" w:styleId="Heading4Char">
    <w:name w:val="Heading 4 Char"/>
    <w:basedOn w:val="DefaultParagraphFont"/>
    <w:link w:val="Heading4"/>
    <w:uiPriority w:val="9"/>
    <w:semiHidden/>
    <w:rsid w:val="009A57A6"/>
    <w:rPr>
      <w:rFonts w:eastAsiaTheme="majorEastAsia" w:cstheme="majorBidi"/>
      <w:i/>
      <w:iCs/>
      <w:color w:val="0F4761" w:themeColor="accent1" w:themeShade="BF"/>
    </w:rPr>
  </w:style>
  <w:style w:type="character" w:customStyle="1" w:styleId="Heading5Char">
    <w:name w:val="Heading 5 Char"/>
    <w:basedOn w:val="DefaultParagraphFont"/>
    <w:link w:val="Heading5"/>
    <w:uiPriority w:val="9"/>
    <w:semiHidden/>
    <w:rsid w:val="009A57A6"/>
    <w:rPr>
      <w:rFonts w:eastAsiaTheme="majorEastAsia" w:cstheme="majorBidi"/>
      <w:color w:val="0F4761" w:themeColor="accent1" w:themeShade="BF"/>
    </w:rPr>
  </w:style>
  <w:style w:type="character" w:customStyle="1" w:styleId="Heading6Char">
    <w:name w:val="Heading 6 Char"/>
    <w:basedOn w:val="DefaultParagraphFont"/>
    <w:link w:val="Heading6"/>
    <w:uiPriority w:val="9"/>
    <w:semiHidden/>
    <w:rsid w:val="009A57A6"/>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9A57A6"/>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9A57A6"/>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9A57A6"/>
    <w:rPr>
      <w:rFonts w:eastAsiaTheme="majorEastAsia" w:cstheme="majorBidi"/>
      <w:color w:val="272727" w:themeColor="text1" w:themeTint="D8"/>
    </w:rPr>
  </w:style>
  <w:style w:type="paragraph" w:styleId="Title">
    <w:name w:val="Title"/>
    <w:basedOn w:val="Normal"/>
    <w:next w:val="Normal"/>
    <w:link w:val="TitleChar"/>
    <w:uiPriority w:val="10"/>
    <w:qFormat/>
    <w:rsid w:val="009A57A6"/>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9A57A6"/>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9A57A6"/>
    <w:pPr>
      <w:numPr>
        <w:ilvl w:val="1"/>
      </w:numPr>
    </w:pPr>
    <w:rPr>
      <w:rFonts w:eastAsiaTheme="majorEastAsia"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9A57A6"/>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9A57A6"/>
    <w:pPr>
      <w:spacing w:before="160"/>
      <w:jc w:val="center"/>
    </w:pPr>
    <w:rPr>
      <w:i/>
      <w:iCs/>
      <w:color w:val="404040" w:themeColor="text1" w:themeTint="BF"/>
    </w:rPr>
  </w:style>
  <w:style w:type="character" w:customStyle="1" w:styleId="QuoteChar">
    <w:name w:val="Quote Char"/>
    <w:basedOn w:val="DefaultParagraphFont"/>
    <w:link w:val="Quote"/>
    <w:uiPriority w:val="29"/>
    <w:rsid w:val="009A57A6"/>
    <w:rPr>
      <w:i/>
      <w:iCs/>
      <w:color w:val="404040" w:themeColor="text1" w:themeTint="BF"/>
    </w:rPr>
  </w:style>
  <w:style w:type="paragraph" w:styleId="ListParagraph">
    <w:name w:val="List Paragraph"/>
    <w:basedOn w:val="Normal"/>
    <w:uiPriority w:val="34"/>
    <w:qFormat/>
    <w:rsid w:val="009A57A6"/>
    <w:pPr>
      <w:ind w:left="720"/>
      <w:contextualSpacing/>
    </w:pPr>
  </w:style>
  <w:style w:type="character" w:styleId="IntenseEmphasis">
    <w:name w:val="Intense Emphasis"/>
    <w:basedOn w:val="DefaultParagraphFont"/>
    <w:uiPriority w:val="21"/>
    <w:qFormat/>
    <w:rsid w:val="009A57A6"/>
    <w:rPr>
      <w:i/>
      <w:iCs/>
      <w:color w:val="0F4761" w:themeColor="accent1" w:themeShade="BF"/>
    </w:rPr>
  </w:style>
  <w:style w:type="paragraph" w:styleId="IntenseQuote">
    <w:name w:val="Intense Quote"/>
    <w:basedOn w:val="Normal"/>
    <w:next w:val="Normal"/>
    <w:link w:val="IntenseQuoteChar"/>
    <w:uiPriority w:val="30"/>
    <w:qFormat/>
    <w:rsid w:val="009A57A6"/>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IntenseQuoteChar">
    <w:name w:val="Intense Quote Char"/>
    <w:basedOn w:val="DefaultParagraphFont"/>
    <w:link w:val="IntenseQuote"/>
    <w:uiPriority w:val="30"/>
    <w:rsid w:val="009A57A6"/>
    <w:rPr>
      <w:i/>
      <w:iCs/>
      <w:color w:val="0F4761" w:themeColor="accent1" w:themeShade="BF"/>
    </w:rPr>
  </w:style>
  <w:style w:type="character" w:styleId="IntenseReference">
    <w:name w:val="Intense Reference"/>
    <w:basedOn w:val="DefaultParagraphFont"/>
    <w:uiPriority w:val="32"/>
    <w:qFormat/>
    <w:rsid w:val="009A57A6"/>
    <w:rPr>
      <w:b/>
      <w:bCs/>
      <w:smallCaps/>
      <w:color w:val="0F4761" w:themeColor="accent1" w:themeShade="BF"/>
      <w:spacing w:val="5"/>
    </w:rPr>
  </w:style>
  <w:style w:type="character" w:customStyle="1" w:styleId="apple-converted-space">
    <w:name w:val="apple-converted-space"/>
    <w:basedOn w:val="DefaultParagraphFont"/>
    <w:rsid w:val="00C47423"/>
  </w:style>
  <w:style w:type="character" w:styleId="Hyperlink">
    <w:name w:val="Hyperlink"/>
    <w:basedOn w:val="DefaultParagraphFont"/>
    <w:uiPriority w:val="99"/>
    <w:unhideWhenUsed/>
    <w:rsid w:val="00FB54CB"/>
    <w:rPr>
      <w:color w:val="467886" w:themeColor="hyperlink"/>
      <w:u w:val="single"/>
    </w:rPr>
  </w:style>
  <w:style w:type="character" w:styleId="UnresolvedMention">
    <w:name w:val="Unresolved Mention"/>
    <w:basedOn w:val="DefaultParagraphFont"/>
    <w:uiPriority w:val="99"/>
    <w:semiHidden/>
    <w:unhideWhenUsed/>
    <w:rsid w:val="00FB54CB"/>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7"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fontTable" Target="fontTable.xml"/><Relationship Id="rId5" Type="http://schemas.openxmlformats.org/officeDocument/2006/relationships/hyperlink" Target="http://www.cheshireandwirralbirdatlas.org/" TargetMode="External"/><Relationship Id="rId4" Type="http://schemas.openxmlformats.org/officeDocument/2006/relationships/hyperlink" Target="https://www.bto.org/get-involved/volunteer/projects/completed/birdatlas-2007-2011"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12700" cap="flat" cmpd="sng" algn="ctr">
          <a:solidFill>
            <a:schemeClr val="phClr"/>
          </a:solidFill>
          <a:prstDash val="solid"/>
          <a:miter lim="800000"/>
        </a:ln>
        <a:ln w="19050" cap="flat" cmpd="sng" algn="ctr">
          <a:solidFill>
            <a:schemeClr val="phClr"/>
          </a:solidFill>
          <a:prstDash val="solid"/>
          <a:miter lim="800000"/>
        </a:ln>
        <a:ln w="2540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lnDef>
      <a:spPr/>
      <a:bodyPr/>
      <a:lstStyle/>
      <a:style>
        <a:lnRef idx="2">
          <a:schemeClr val="accent1"/>
        </a:lnRef>
        <a:fillRef idx="0">
          <a:schemeClr val="accent1"/>
        </a:fillRef>
        <a:effectRef idx="1">
          <a:schemeClr val="accent1"/>
        </a:effectRef>
        <a:fontRef idx="minor">
          <a:schemeClr val="tx1"/>
        </a:fontRef>
      </a:style>
    </a:lnDef>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Template>Normal.dotm</Template>
  <TotalTime>3</TotalTime>
  <Pages>1</Pages>
  <Words>448</Words>
  <Characters>2370</Characters>
  <Application>Microsoft Office Word</Application>
  <DocSecurity>0</DocSecurity>
  <Lines>43</Lines>
  <Paragraphs>16</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2802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David Parker</dc:creator>
  <cp:keywords/>
  <dc:description/>
  <cp:lastModifiedBy>David Hiley</cp:lastModifiedBy>
  <cp:revision>2</cp:revision>
  <dcterms:created xsi:type="dcterms:W3CDTF">2026-09-03T16:52:00Z</dcterms:created>
  <dcterms:modified xsi:type="dcterms:W3CDTF">2026-09-03T16:52:00Z</dcterms:modified>
</cp:coreProperties>
</file>